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CA" w:rsidRPr="00585ACA" w:rsidRDefault="00585ACA" w:rsidP="00585ACA">
      <w:pPr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85A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об укомплектованности библиотечного фонда</w:t>
      </w:r>
    </w:p>
    <w:p w:rsidR="00585ACA" w:rsidRPr="00585ACA" w:rsidRDefault="00585ACA" w:rsidP="00585ACA">
      <w:pPr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85A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3A6A72" w:rsidRPr="003A6A72" w:rsidRDefault="00585ACA" w:rsidP="003A6A72">
      <w:pPr>
        <w:spacing w:after="0" w:line="240" w:lineRule="auto"/>
        <w:jc w:val="center"/>
        <w:rPr>
          <w:rFonts w:eastAsia="Times New Roman" w:cs="Times New Roman"/>
          <w:b/>
          <w:bCs/>
          <w:color w:val="0B1F33"/>
          <w:sz w:val="24"/>
          <w:szCs w:val="24"/>
          <w:lang w:eastAsia="ru-RU"/>
        </w:rPr>
      </w:pPr>
      <w:r w:rsidRPr="00585A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детский сад «Солнышко» Илекского района Оренбургской области</w:t>
      </w:r>
    </w:p>
    <w:p w:rsidR="003A6A72" w:rsidRPr="003A6A72" w:rsidRDefault="003A6A72" w:rsidP="003A6A72">
      <w:pPr>
        <w:tabs>
          <w:tab w:val="left" w:pos="339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72">
        <w:rPr>
          <w:rFonts w:ascii="Times New Roman" w:hAnsi="Times New Roman" w:cs="Times New Roman"/>
          <w:b/>
          <w:sz w:val="24"/>
          <w:szCs w:val="24"/>
        </w:rPr>
        <w:t>Обеспеченность методическими материалами и средствами обучения и воспитания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7658"/>
      </w:tblGrid>
      <w:tr w:rsidR="003A6A72" w:rsidRPr="003A6A72" w:rsidTr="003A6A72">
        <w:tc>
          <w:tcPr>
            <w:tcW w:w="3116" w:type="dxa"/>
          </w:tcPr>
          <w:p w:rsidR="003A6A72" w:rsidRPr="003A6A72" w:rsidRDefault="003A6A72" w:rsidP="007A66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3A6A72" w:rsidRPr="003A6A72" w:rsidRDefault="003A6A72" w:rsidP="007A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7A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обеспечение: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Fonts w:ascii="Times New Roman" w:hAnsi="Times New Roman" w:cs="Times New Roman"/>
              </w:rPr>
              <w:t>Батяева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С. Развитие речи «Я изучаю цвета» - СПб, 2017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Fonts w:ascii="Times New Roman" w:hAnsi="Times New Roman" w:cs="Times New Roman"/>
              </w:rPr>
              <w:t>Батяева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С. Развитие речи «Я изучаю формы» - СПб, 2017</w:t>
            </w:r>
          </w:p>
          <w:p w:rsidR="003A6A72" w:rsidRPr="003A6A72" w:rsidRDefault="003A6A72" w:rsidP="007A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Бочкарева О.И. «Обогащение и активизация словарного запаса. Младшая группа» - Изд. ИТД «Корифей», Волгоград, 2009</w:t>
            </w:r>
          </w:p>
          <w:p w:rsidR="003A6A72" w:rsidRPr="003A6A72" w:rsidRDefault="003A6A72" w:rsidP="007A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В.В. «Развитие речи в детском саду» для занятий с детьми 3-4 лет, 4-5 лет, 5-6 лет, 5-6 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лет  –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Изд. «Мозаика Синтез» М., 2014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</w:rPr>
              <w:t>Давыдова Т. «Первые слова» стихи. - Изд. ООО «Стрекоза», Москва, 2013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Fonts w:ascii="Times New Roman" w:hAnsi="Times New Roman" w:cs="Times New Roman"/>
              </w:rPr>
              <w:t xml:space="preserve">Колесникова Е.В. «От звукоподражаний к словам» (2-3 года) - Изд. </w:t>
            </w:r>
            <w:proofErr w:type="spellStart"/>
            <w:r w:rsidRPr="003A6A72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3A6A72">
              <w:rPr>
                <w:rFonts w:ascii="Times New Roman" w:hAnsi="Times New Roman" w:cs="Times New Roman"/>
              </w:rPr>
              <w:t>, Москва, 2016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Максаков А.И. Правильно ли говорит ваш ребенок. — М.; Мозаика-Синтез, 2010.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</w:rPr>
              <w:t>Жуковская Н.В. «500 загадок по алфавиту для детей» - Изд. ООО «Сфера», Москва, 2010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Максаков А.И. Воспитание звуковой культуры речи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дошкольников,—</w:t>
            </w:r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М.; Мозаика-Синтез, 2010.</w:t>
            </w:r>
            <w:r w:rsidRPr="003A6A72">
              <w:rPr>
                <w:rFonts w:ascii="Times New Roman" w:hAnsi="Times New Roman" w:cs="Times New Roman"/>
              </w:rPr>
              <w:t xml:space="preserve"> 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Fonts w:ascii="Times New Roman" w:hAnsi="Times New Roman" w:cs="Times New Roman"/>
              </w:rPr>
              <w:t xml:space="preserve">Сазонова Н., </w:t>
            </w:r>
            <w:proofErr w:type="spellStart"/>
            <w:r w:rsidRPr="003A6A72">
              <w:rPr>
                <w:rFonts w:ascii="Times New Roman" w:hAnsi="Times New Roman" w:cs="Times New Roman"/>
              </w:rPr>
              <w:t>Куцина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Е. «От слова к фразе: глаголы» для детей 3-7 лет. - Изд. ООО «</w:t>
            </w:r>
            <w:proofErr w:type="spellStart"/>
            <w:r w:rsidRPr="003A6A72">
              <w:rPr>
                <w:rFonts w:ascii="Times New Roman" w:hAnsi="Times New Roman" w:cs="Times New Roman"/>
              </w:rPr>
              <w:t>Литур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- К», Москва, 2018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Сорокина М.,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Сабенина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Д., Соколова Ю. «Звуки и буквы» — Екатеринбург: «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Эзапринт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2016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Е. «Еду-еду к бабе, к деду» стихи с движениями. - Изд. ООО «Стрекоза», Москва, 2016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Е. «Сорока - белобока» стихи и пальчиковые игры. - Изд. ООО «Стрекоза», Москва, 2015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Fonts w:ascii="Times New Roman" w:hAnsi="Times New Roman" w:cs="Times New Roman"/>
              </w:rPr>
              <w:t>Хрестоматия для малышей – Изд. ООО «</w:t>
            </w:r>
            <w:proofErr w:type="spellStart"/>
            <w:r w:rsidRPr="003A6A72">
              <w:rPr>
                <w:rFonts w:ascii="Times New Roman" w:hAnsi="Times New Roman" w:cs="Times New Roman"/>
              </w:rPr>
              <w:t>Симбат</w:t>
            </w:r>
            <w:proofErr w:type="spellEnd"/>
            <w:r w:rsidRPr="003A6A72">
              <w:rPr>
                <w:rFonts w:ascii="Times New Roman" w:hAnsi="Times New Roman" w:cs="Times New Roman"/>
              </w:rPr>
              <w:t>», Москва, 2017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41 шт.</w:t>
            </w:r>
          </w:p>
          <w:p w:rsidR="003A6A72" w:rsidRPr="003A6A72" w:rsidRDefault="003A6A72" w:rsidP="003A6A72">
            <w:pPr>
              <w:tabs>
                <w:tab w:val="left" w:pos="3120"/>
                <w:tab w:val="left" w:pos="79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обеспечение:       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Куклы различных профессий, машины по видам профессий - 15 шт.        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иллюстраций: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К русским народным сказкам                  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К произведениям дет. литературы           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Наглядно-дидактическое пособие: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– 10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Веер букв – 25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карточки для детей (развивающие карточки с заданиями и играми): «Касса букв», «Касса слогов»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 «Обучение детей грамоте» - 1 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саду. Для занятий с детьми 2-3 лет, 3-4 лет: Наг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лядно-дидактическое пособие. — М.: Мозаика-Синтез, 2010.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Правильно или неправильно. Для занятий с детьми 2-4 лет: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Наг-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лядно</w:t>
            </w:r>
            <w:proofErr w:type="spellEnd"/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-дидактическое пособие. - М.: Мозаика-Синтез, 2010.</w:t>
            </w:r>
          </w:p>
          <w:p w:rsidR="003A6A72" w:rsidRPr="003A6A72" w:rsidRDefault="003A6A72" w:rsidP="007A66F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саду. Для занятий с детьми 2-4 лет: Раздаточный материал. — М.: Мозаика-Синтез, 2010.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7A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  <w:p w:rsidR="003A6A72" w:rsidRPr="003A6A72" w:rsidRDefault="003A6A72" w:rsidP="007A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В.В. Приобщение детей к художественной литературе. — М.: Мозаика-Синтез, 2010</w:t>
            </w:r>
          </w:p>
          <w:p w:rsidR="003A6A72" w:rsidRPr="003A6A72" w:rsidRDefault="003A6A72" w:rsidP="003A6A72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Трубник Т.З., Скоробогатова Е.Е., Вересова С.В. «Словарь загадок». — М.: «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2018</w:t>
            </w:r>
          </w:p>
          <w:p w:rsidR="003A6A72" w:rsidRPr="003A6A72" w:rsidRDefault="003A6A72" w:rsidP="003A6A72">
            <w:pPr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Презентации к художественным произведениям – 10 шт.</w:t>
            </w:r>
          </w:p>
          <w:p w:rsidR="003A6A72" w:rsidRPr="003A6A72" w:rsidRDefault="003A6A72" w:rsidP="003A6A7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– 22 шт.</w:t>
            </w:r>
          </w:p>
          <w:p w:rsidR="003A6A72" w:rsidRPr="003A6A72" w:rsidRDefault="003A6A72" w:rsidP="003A6A7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Электронные произведения – 162 шт.</w:t>
            </w:r>
          </w:p>
          <w:p w:rsidR="003A6A72" w:rsidRPr="003A6A72" w:rsidRDefault="003A6A72" w:rsidP="003A6A7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Наборы сказок в открытках – 6 шт.</w:t>
            </w:r>
          </w:p>
          <w:p w:rsidR="003A6A72" w:rsidRPr="003A6A72" w:rsidRDefault="003A6A72" w:rsidP="003A6A7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Печатная продукция – 115 книг</w:t>
            </w:r>
          </w:p>
          <w:p w:rsidR="003A6A72" w:rsidRPr="003A6A72" w:rsidRDefault="003A6A72" w:rsidP="003A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(настольные сказки) – 8 шт.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и социальным окружением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Неизведанное рядом. — М.: СФЕРА,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Ребенок и окружающий мир. — М.: Мозаика-Синтез, 2010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Предметный мир как средство формирования творчества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детей.-</w:t>
            </w:r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М.: 2002.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Что было до... Игры-путешествия в прошлое предметов. — М.: 1999.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Вторая млад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шая группа. — М.; Мозаика-Синтез, 2014.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Средняя группа. — М.: Мозаика-Синтез, 2014.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Стар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шая группа. — М.: Мозаика-Синтез, 2014.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Подготовительная к школе группа. — М.: Мозаика-Синтез, 2014. – 80 с.</w:t>
            </w:r>
          </w:p>
          <w:p w:rsidR="003A6A72" w:rsidRPr="003A6A72" w:rsidRDefault="003A6A72" w:rsidP="003A6A72">
            <w:pPr>
              <w:spacing w:after="0"/>
              <w:ind w:right="-144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Е., Головкова А., Сачкова Е. «Опыты» — Екатеринбург: «Буква -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2017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Fonts w:ascii="Times New Roman" w:hAnsi="Times New Roman" w:cs="Times New Roman"/>
              </w:rPr>
              <w:t>Банина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Н.В. «</w:t>
            </w:r>
            <w:proofErr w:type="gramStart"/>
            <w:r w:rsidRPr="003A6A72">
              <w:rPr>
                <w:rFonts w:ascii="Times New Roman" w:hAnsi="Times New Roman" w:cs="Times New Roman"/>
              </w:rPr>
              <w:t>500</w:t>
            </w:r>
            <w:proofErr w:type="gramEnd"/>
            <w:r w:rsidRPr="003A6A72">
              <w:rPr>
                <w:rFonts w:ascii="Times New Roman" w:hAnsi="Times New Roman" w:cs="Times New Roman"/>
              </w:rPr>
              <w:t xml:space="preserve"> как и почему для детей» - Изд. ООО «Сфера», Москва, 2008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Буйко В. «Чудо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обучайка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 — Екатеринбург: «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Эзапринт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6A72">
              <w:rPr>
                <w:rFonts w:ascii="Times New Roman" w:hAnsi="Times New Roman" w:cs="Times New Roman"/>
              </w:rPr>
              <w:t>Заболотная Э. «Умный ребенок. 3-4 года» из серии «Школа развития» - Изд. «Феникс», Ростов-на-Дону, 2018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Fonts w:ascii="Times New Roman" w:hAnsi="Times New Roman" w:cs="Times New Roman"/>
              </w:rPr>
              <w:t xml:space="preserve">Лопатина А., </w:t>
            </w:r>
            <w:proofErr w:type="spellStart"/>
            <w:r w:rsidRPr="003A6A72">
              <w:rPr>
                <w:rFonts w:ascii="Times New Roman" w:hAnsi="Times New Roman" w:cs="Times New Roman"/>
              </w:rPr>
              <w:t>Скребцова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М. «Мой двор» - Изд. ООО «Алтай - Бук», 2011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A72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3A6A72">
              <w:rPr>
                <w:rFonts w:ascii="Times New Roman" w:hAnsi="Times New Roman" w:cs="Times New Roman"/>
                <w:color w:val="000000"/>
              </w:rPr>
              <w:t xml:space="preserve"> Н.В. Познавательно-исследовательская деятельность как направление развития личности дошкольника. Опыты, эксперименты, игры / Н.В. </w:t>
            </w:r>
            <w:proofErr w:type="spellStart"/>
            <w:r w:rsidRPr="003A6A72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3A6A72">
              <w:rPr>
                <w:rFonts w:ascii="Times New Roman" w:hAnsi="Times New Roman" w:cs="Times New Roman"/>
                <w:color w:val="000000"/>
              </w:rPr>
              <w:t>. – Санкт-Петербург «ДЕТСТВО-ПРЕСС», 2013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A72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3A6A72">
              <w:rPr>
                <w:rFonts w:ascii="Times New Roman" w:hAnsi="Times New Roman" w:cs="Times New Roman"/>
                <w:color w:val="000000"/>
              </w:rPr>
              <w:t xml:space="preserve"> Н.В. Опытно-экспериментальная деятельность в ДОУ. Конспекты занятий в разных возрастных </w:t>
            </w:r>
            <w:proofErr w:type="gramStart"/>
            <w:r w:rsidRPr="003A6A72">
              <w:rPr>
                <w:rFonts w:ascii="Times New Roman" w:hAnsi="Times New Roman" w:cs="Times New Roman"/>
                <w:color w:val="000000"/>
              </w:rPr>
              <w:t>группах./</w:t>
            </w:r>
            <w:proofErr w:type="gramEnd"/>
            <w:r w:rsidRPr="003A6A72">
              <w:rPr>
                <w:rFonts w:ascii="Times New Roman" w:hAnsi="Times New Roman" w:cs="Times New Roman"/>
                <w:color w:val="000000"/>
              </w:rPr>
              <w:t xml:space="preserve"> Н.В. </w:t>
            </w:r>
            <w:proofErr w:type="spellStart"/>
            <w:r w:rsidRPr="003A6A72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3A6A72">
              <w:rPr>
                <w:rFonts w:ascii="Times New Roman" w:hAnsi="Times New Roman" w:cs="Times New Roman"/>
                <w:color w:val="000000"/>
              </w:rPr>
              <w:t>. – СПб.: ООО «ИЗДАТЕЛЬСТВО «ДЕТСТВО-ПРЕСС», 2015. – 320 с.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color w:val="000000"/>
              </w:rPr>
              <w:t>Марудова</w:t>
            </w:r>
            <w:proofErr w:type="spellEnd"/>
            <w:r w:rsidRPr="003A6A72">
              <w:rPr>
                <w:rFonts w:ascii="Times New Roman" w:hAnsi="Times New Roman" w:cs="Times New Roman"/>
                <w:color w:val="000000"/>
              </w:rPr>
              <w:t xml:space="preserve"> Е.В. Ознакомление дошкольников с окружающим миром. Экспериментирование /- СПб.: ООО «ИЗДАТЕЛЬСТВО «ДЕТСТВО-ПРЕСС», </w:t>
            </w:r>
            <w:proofErr w:type="gramStart"/>
            <w:r w:rsidRPr="003A6A72">
              <w:rPr>
                <w:rFonts w:ascii="Times New Roman" w:hAnsi="Times New Roman" w:cs="Times New Roman"/>
                <w:color w:val="000000"/>
              </w:rPr>
              <w:t>2015.-</w:t>
            </w:r>
            <w:proofErr w:type="gramEnd"/>
            <w:r w:rsidRPr="003A6A72">
              <w:rPr>
                <w:rFonts w:ascii="Times New Roman" w:hAnsi="Times New Roman" w:cs="Times New Roman"/>
                <w:color w:val="000000"/>
              </w:rPr>
              <w:t>128 с.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Пантелеева Н.Г. «Знакомим детей с малой Родиной» — М.: СФЕРА,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Ривина Е. К. Знакомим дошкольников с семьей и родословной. — М.: Моза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ика-Синтез, 2010.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Fonts w:ascii="Times New Roman" w:hAnsi="Times New Roman" w:cs="Times New Roman"/>
              </w:rPr>
              <w:t>Синявский П. «Иду в детский сад» стихи. - Изд. ООО «Стрекоза», Москва, 2015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Сорокина М.,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Сабенина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Д., Соколова Ю., Шишкина И. «Цветные опыты» — Екатеринбург: «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Эзапринт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Сорокина М.,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Сабенина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Д., Соколова Ю., Шишкина И. «Опыты на кухне» — Екатеринбург: «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Эзапринт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A6A72">
              <w:rPr>
                <w:rFonts w:ascii="Times New Roman" w:hAnsi="Times New Roman" w:cs="Times New Roman"/>
              </w:rPr>
              <w:t xml:space="preserve">Щетинина В.В., </w:t>
            </w:r>
            <w:proofErr w:type="spellStart"/>
            <w:r w:rsidRPr="003A6A72">
              <w:rPr>
                <w:rFonts w:ascii="Times New Roman" w:hAnsi="Times New Roman" w:cs="Times New Roman"/>
              </w:rPr>
              <w:t>Поддьяков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3A6A72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«Ребенок в мире поиска» (организация </w:t>
            </w:r>
            <w:r w:rsidRPr="003A6A72">
              <w:rPr>
                <w:rFonts w:ascii="Times New Roman" w:hAnsi="Times New Roman" w:cs="Times New Roman"/>
                <w:color w:val="000000"/>
              </w:rPr>
              <w:t>познавательно-исследовательской деятельности дошкольника)</w:t>
            </w:r>
            <w:r w:rsidRPr="003A6A72">
              <w:rPr>
                <w:rFonts w:ascii="Times New Roman" w:hAnsi="Times New Roman" w:cs="Times New Roman"/>
              </w:rPr>
              <w:t xml:space="preserve"> - Изд. ООО «Сфера», Москва, 2017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54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Тематический словарь в картинках: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праздники страны», 2011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занятий: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Обучающие карточки «Народы мира», 2017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Обучающие карточки «Что такое «хорошо» и что такое «плохо»» - Изд. «</w:t>
            </w: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- пресс», 2016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 «Занимательные игры с заданиями» 3+, Изд. ООО «АЙРИС - пресс», 2018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 «Всестороннее развитие ребенка» 3+, Изд. ООО «АЙРИС - пресс», 2018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Е.Н., Русаков А.А. </w:t>
            </w:r>
            <w:r w:rsidRPr="003A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– игра развивающая и обучающая - Изд. ООО «АЙРИС - пресс», Москва, 2018</w:t>
            </w:r>
          </w:p>
          <w:p w:rsidR="003A6A72" w:rsidRPr="003A6A72" w:rsidRDefault="003A6A72" w:rsidP="003A6A72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карточки для детей (развивающие карточки с заданиями и играми): «Эмоции», «Кто что делает», «Профессии», «Достопримечательности Москвы», «Противоположности», «Он, она, оно, они»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Расскажите детям о … – 12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Мир в картинках – 17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– 18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Энциклопедии – 12 шт.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основ пожарной безопасности у детей дошкольного возраста» методическое пособие, 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Оренбург,  2011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A72" w:rsidRPr="003A6A72" w:rsidRDefault="003A6A72" w:rsidP="003A6A72">
            <w:pPr>
              <w:spacing w:after="0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дошкольников» для занятий с 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детьми  2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-7  лет, «Мозаика Синтез» М.,  2014</w:t>
            </w:r>
          </w:p>
          <w:p w:rsidR="003A6A72" w:rsidRPr="003A6A72" w:rsidRDefault="003A6A72" w:rsidP="003A6A72">
            <w:pPr>
              <w:spacing w:after="0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Т.Ф. «Знакомим дошкольников с правилами дорожного движения», для занятий с 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детьми  3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-7  лет «Мозаика Синтез» М.,  2014</w:t>
            </w:r>
          </w:p>
          <w:p w:rsidR="003A6A72" w:rsidRPr="003A6A72" w:rsidRDefault="003A6A72" w:rsidP="003A6A72">
            <w:pPr>
              <w:spacing w:after="0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Шалаева Г.П., Журавлёва О.М. «Правила поведения для воспитанных детей», СЛОВО-АСТ, 2011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Т. Ф. Три сигнала светофора. Ознакомление дошкольников с пра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вилами дорожного движения. — М.: Мозаика-Синтез, 2010.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Т. Ф. Знакомим дошкольников с пра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вилами дорожного движения. — М.: Мозаика-Синтез, 2014, 106 с.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Шорыгина Т.А. Беседы о правах ребёнка. – ООО «ТЦ Сфера», 2007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словарь в картинках: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«Внимание! Опасно!» Правила безопасного поведения ребёнка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«Я и моя безопасность», 2011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10 шт.</w:t>
            </w:r>
          </w:p>
          <w:p w:rsidR="003A6A72" w:rsidRPr="003A6A72" w:rsidRDefault="003A6A72" w:rsidP="003A6A72">
            <w:pPr>
              <w:tabs>
                <w:tab w:val="left" w:pos="298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Плакаты:</w:t>
            </w:r>
          </w:p>
          <w:p w:rsidR="003A6A72" w:rsidRPr="003A6A72" w:rsidRDefault="003A6A72" w:rsidP="003A6A72">
            <w:pPr>
              <w:tabs>
                <w:tab w:val="left" w:pos="29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«ПДД»   </w:t>
            </w:r>
          </w:p>
          <w:p w:rsidR="003A6A72" w:rsidRPr="003A6A72" w:rsidRDefault="003A6A72" w:rsidP="003A6A72">
            <w:pPr>
              <w:tabs>
                <w:tab w:val="left" w:pos="2986"/>
              </w:tabs>
              <w:spacing w:after="0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безопасности детей»               </w:t>
            </w:r>
          </w:p>
          <w:p w:rsidR="003A6A72" w:rsidRPr="003A6A72" w:rsidRDefault="003A6A72" w:rsidP="003A6A72">
            <w:pPr>
              <w:tabs>
                <w:tab w:val="left" w:pos="2986"/>
              </w:tabs>
              <w:spacing w:after="0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пожарной безопасности»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Папки-передвижки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Напольный коврик «Дорожное движение»</w:t>
            </w: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миром природы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О.П. «Познавательно-исследовательская деятельность дошкольников» для занятий с детьми 4-7лет Изд. «Мозаика Синтез» М.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Н.В. «Познавательно-исследовательская деятельность как направление развития личности дошкольника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»./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СПб « ДЕТСТВО-ПРЕСС», 2013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Изд. «Мозаика Синтез» М.,  2014 г. для занятий с детьми 3-4 лет; 4-5 лет; 5-6 лет; 6- 7 лет  </w:t>
            </w:r>
          </w:p>
          <w:p w:rsidR="003A6A72" w:rsidRPr="003A6A72" w:rsidRDefault="003A6A72" w:rsidP="003A6A72">
            <w:pPr>
              <w:spacing w:after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Смолин П.П. «Птицы в загадках» — М.: Государственный Дарвиновский музей, 2017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Султанова М. «Маленькому почемучке о природе и о погоде» — М.: «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Хатбер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пресс», 2018</w:t>
            </w:r>
          </w:p>
          <w:p w:rsidR="003A6A72" w:rsidRPr="003A6A72" w:rsidRDefault="003A6A72" w:rsidP="003A6A72">
            <w:pPr>
              <w:spacing w:after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Целищев Г.Д. «Удивительные насекомые» — М.: Государственный Дарвиновский музей, 2017</w:t>
            </w:r>
          </w:p>
          <w:p w:rsidR="003A6A72" w:rsidRPr="003A6A72" w:rsidRDefault="003A6A72" w:rsidP="003A6A72">
            <w:pPr>
              <w:spacing w:after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Целищев Г.Д. «Жизнь в коралловых рифах» — М.: Государственный Дарвиновский музей, 2017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Шапиро А.И. «Секреты знакомых предметов», Опыты и эксперименты для детей, ТЦ СФЕРА, Санкт-Петербург, 2009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Шорыгина Т.А. «Беседы о временах года» - Изд. ООО «Сфера», Москва, 2016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Шорыгина Т.А. «Беседы о природных явлениях и объектах» - Изд. ООО «Сфера», Москва, 2010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72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пособия: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Обучающие карточки «Климатические зоны России», 2017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карточки для детей (развивающие карточки с заданиями и играми): «Что растет на грядке», «Птицы родного края», «Цветы сада»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 …» – 12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картинках»– 17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– 18 шт.</w:t>
            </w:r>
          </w:p>
          <w:p w:rsidR="003A6A72" w:rsidRPr="003A6A72" w:rsidRDefault="003A6A72" w:rsidP="003A6A72">
            <w:pPr>
              <w:tabs>
                <w:tab w:val="left" w:pos="28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Календари природы - 5 шт.</w:t>
            </w:r>
          </w:p>
          <w:p w:rsidR="003A6A72" w:rsidRPr="003A6A72" w:rsidRDefault="003A6A72" w:rsidP="003A6A72">
            <w:pPr>
              <w:tabs>
                <w:tab w:val="left" w:pos="28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Картины-пейзажи по временам года, о животном мире - 40 шт.</w:t>
            </w:r>
          </w:p>
          <w:p w:rsidR="003A6A72" w:rsidRPr="003A6A72" w:rsidRDefault="003A6A72" w:rsidP="003A6A72">
            <w:pPr>
              <w:tabs>
                <w:tab w:val="left" w:pos="28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Государственный Дарвиновский музей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«Кто оставил след?» (комплект открыток и компьютерная игра). – М., ГДМ, 2017</w:t>
            </w:r>
          </w:p>
          <w:p w:rsidR="003A6A72" w:rsidRPr="003A6A72" w:rsidRDefault="003A6A72" w:rsidP="003A6A72">
            <w:pPr>
              <w:tabs>
                <w:tab w:val="left" w:pos="2866"/>
              </w:tabs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Умные карточки «Животные» / под ред. Беляевой Г.И. – М., «ПК ВП – </w:t>
            </w: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», 2016</w:t>
            </w:r>
          </w:p>
          <w:p w:rsidR="003A6A72" w:rsidRPr="003A6A72" w:rsidRDefault="003A6A72" w:rsidP="003A6A72">
            <w:pPr>
              <w:tabs>
                <w:tab w:val="left" w:pos="28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«Овощи»                          </w:t>
            </w:r>
          </w:p>
          <w:p w:rsidR="003A6A72" w:rsidRPr="003A6A72" w:rsidRDefault="003A6A72" w:rsidP="003A6A72">
            <w:pPr>
              <w:tabs>
                <w:tab w:val="left" w:pos="28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«Фрукты»                         </w:t>
            </w:r>
          </w:p>
          <w:p w:rsidR="003A6A72" w:rsidRPr="003A6A72" w:rsidRDefault="003A6A72" w:rsidP="003A6A72">
            <w:pPr>
              <w:tabs>
                <w:tab w:val="left" w:pos="28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(в каждой группе в 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возрастом)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Наборы диких, домашних животных, морских обитателей, динозавров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обеспечение: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Е., Головкова А., Сачкова Е. «Решаем задачи» - М.: «Буква –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Е., Головкова А., Сачкова Е. «Графический диктант» - М.: «Буква –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Е., Головкова А., Сачкова Е. «Логика» - М.: «Буква –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Е., Головкова А., Сачкова Е. «Тренируем память» - М.: «Буква –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Е., Головкова А., Сачкова Е. «Тренируем внимание» - М.: «Буква –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Вторая младшая группа. — М.: Мозаика-Синтез, 2014.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Средняя группа. — М.: Мозаика-Синтез, 2014.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Старшая группа. — М.: Мозаика-Синтез, 2014. – 80 с.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Помораева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Подготовительная к школе группа. — М.: Мозаика-Синтез, 2014. – 176 с.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Сорокина М.,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Сабенина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Д., Соколова Ю. «Математика» — Екатеринбург: «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Эзапринт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Харченко Т. «Простые арифметические действия» — Волгоград: «Учитель», 2016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Плакаты большого формата – 20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52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Обучающие карточки «Цифры и фигуры» - Изд. «</w:t>
            </w: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- пресс», 2016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карточки для детей (развивающие карточки с заданиями и играми): «Один - много», «Большой - маленький», «Кто где находится»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Кубики Никитина 6+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7658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обеспечение: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Баранова Е.В., Савельева А.М. От навыков к творчеству: обучение </w:t>
            </w:r>
            <w:r w:rsidRPr="003A6A72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тей 2-7 лет технике рисования. — М.: Мозаика-Синтез, 2010.</w:t>
            </w:r>
          </w:p>
          <w:p w:rsidR="003A6A72" w:rsidRPr="003A6A72" w:rsidRDefault="003A6A72" w:rsidP="003A6A72">
            <w:pPr>
              <w:spacing w:after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дошкольников.-</w:t>
            </w:r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М.: Мозаика-Синтез, 2010.</w:t>
            </w:r>
          </w:p>
          <w:p w:rsidR="003A6A72" w:rsidRPr="003A6A72" w:rsidRDefault="003A6A72" w:rsidP="003A6A72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Голоменникова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А. Радость творчества. Ознакомление детей 5-7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лет  с</w:t>
            </w:r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народным искусством. — М.: Мозаика-Синтез, 2010.</w:t>
            </w:r>
          </w:p>
          <w:p w:rsidR="003A6A72" w:rsidRPr="003A6A72" w:rsidRDefault="003A6A72" w:rsidP="003A6A72">
            <w:pPr>
              <w:spacing w:after="0"/>
              <w:ind w:right="-144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Демьянова Е.П. «Кони глиняные мчатся» из истории (</w:t>
            </w: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игрушки) — М.: Государственный Дарвиновский музей, 2016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</w:rPr>
              <w:t>Козлова И. «Красивые фигурки из пластилина» - Изд. ИД «</w:t>
            </w:r>
            <w:proofErr w:type="spellStart"/>
            <w:r w:rsidRPr="003A6A72">
              <w:rPr>
                <w:rFonts w:ascii="Times New Roman" w:hAnsi="Times New Roman" w:cs="Times New Roman"/>
              </w:rPr>
              <w:t>Владис</w:t>
            </w:r>
            <w:proofErr w:type="spellEnd"/>
            <w:r w:rsidRPr="003A6A72">
              <w:rPr>
                <w:rFonts w:ascii="Times New Roman" w:hAnsi="Times New Roman" w:cs="Times New Roman"/>
              </w:rPr>
              <w:t>», Москва, 2013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«Изобразительная деятельность в детском саду» для занятий с детьми 3-4 лет, 4-5 лет, 5-6 лет, 6-7 лет. «Мозаика Синтез» М., 2014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с детьми 5-6 лет», М.: 2013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Комарова Т.С. «Развитие художественных способностей дошкольников» современный образовательный стандарт, «Мозаика Синтез», М.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A72" w:rsidRPr="003A6A72" w:rsidRDefault="003A6A72" w:rsidP="003A6A72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Т.С. Детское художественное творчество. — М.: Мозаика-Синтез, 2010.</w:t>
            </w:r>
          </w:p>
          <w:p w:rsidR="003A6A72" w:rsidRPr="003A6A72" w:rsidRDefault="003A6A72" w:rsidP="003A6A72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Т.С., Савенков А.И. Коллективное творчество дошкольников. М., 2005.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Л.В. Творим и мастерим. Ручной труд в детском саду и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дома.-</w:t>
            </w:r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 Мозаика-Синтез, 2010.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15 шт.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 и художественный труд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spacing w:after="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обеспечение:</w:t>
            </w:r>
          </w:p>
          <w:p w:rsidR="003A6A72" w:rsidRPr="003A6A72" w:rsidRDefault="003A6A72" w:rsidP="003A6A72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из строительного материала» для занятий с детьми 3-4 лет, 4-5 лет, 5-6 лет, 6-7 лет. «Мозаика Синтез», М., 2014 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right="-144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 ручной труд в детском саду. — М.: Мозаика-Синтез, 2010.</w:t>
            </w:r>
          </w:p>
          <w:p w:rsidR="003A6A72" w:rsidRPr="003A6A72" w:rsidRDefault="003A6A72" w:rsidP="003A6A72">
            <w:pPr>
              <w:pStyle w:val="Style128"/>
              <w:widowControl/>
              <w:spacing w:line="240" w:lineRule="auto"/>
              <w:ind w:right="-144"/>
              <w:jc w:val="both"/>
              <w:rPr>
                <w:rFonts w:ascii="Times New Roman" w:hAnsi="Times New Roman" w:cs="Times New Roman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Народное искусство в воспитании детей / Под ред. Т. С. Комаровой. - М, 2005. 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обеспечение:</w:t>
            </w:r>
          </w:p>
          <w:p w:rsidR="003A6A72" w:rsidRPr="003A6A72" w:rsidRDefault="003A6A72" w:rsidP="003A6A72">
            <w:pPr>
              <w:pStyle w:val="a6"/>
              <w:spacing w:after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6A72">
              <w:t>Абрамова Н. «Детские песенки» - Изд. ООО «Стрекоза», Москва, 2013</w:t>
            </w:r>
          </w:p>
          <w:p w:rsidR="003A6A72" w:rsidRPr="003A6A72" w:rsidRDefault="003A6A72" w:rsidP="003A6A72">
            <w:pPr>
              <w:pStyle w:val="a6"/>
              <w:spacing w:after="0"/>
              <w:rPr>
                <w:iCs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Буренина А.И. </w:t>
            </w:r>
            <w:r w:rsidRPr="003A6A72">
              <w:rPr>
                <w:iCs/>
              </w:rPr>
              <w:t>«Ритмическая мозаика» для занятий с детьми 3-7 лет. -  Санкт-Петербург, 2012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iCs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Буренина А.И. </w:t>
            </w:r>
            <w:r w:rsidRPr="003A6A72">
              <w:rPr>
                <w:rFonts w:ascii="Times New Roman" w:hAnsi="Times New Roman" w:cs="Times New Roman"/>
                <w:iCs/>
              </w:rPr>
              <w:t>«Ритмическая мозаика» для занятий с детьми 2-3 лет. -  Санкт-Петербург, 2012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Зацепина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М.Б. Музыкальное воспитание в детском саду. — М.: Мозаика-Синтез, 2010.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М.Б. Культурно-досуговая деятельность в детском саду. — М.: Мозаика-Синтез, 2010.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М.Б., Антонова Т.В. Народные праздники в детском саду. —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М.:-</w:t>
            </w:r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М.Б., Антонова Т.В. Праздники и развлечения в детском са</w:t>
            </w: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ду. - М.: Мозаика-Синтез, 2010.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6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Плакат: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инструменты»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Набор портретов композиторов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обеспечение: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Новикова И.М. Формирование представлений о здоровом образе жизни у дошкольников. — М.; Мозаика-Синтез, 2010.</w:t>
            </w:r>
          </w:p>
          <w:p w:rsidR="003A6A72" w:rsidRPr="003A6A72" w:rsidRDefault="003A6A72" w:rsidP="003A6A72">
            <w:pPr>
              <w:pStyle w:val="Style11"/>
              <w:widowControl/>
              <w:tabs>
                <w:tab w:val="left" w:pos="7363"/>
              </w:tabs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в детском саду. Вторая младшая группа. — М.: Мозаика-Синтез, 2014.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в детском саду. Средняя </w:t>
            </w:r>
            <w:proofErr w:type="gram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 Мозаика-Синтез, 2014.</w:t>
            </w:r>
          </w:p>
          <w:p w:rsidR="003A6A72" w:rsidRPr="003A6A72" w:rsidRDefault="003A6A72" w:rsidP="003A6A72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Старшая группа. - М.: Мозаика-Синтез, 2014. – 128 с.</w:t>
            </w:r>
          </w:p>
          <w:p w:rsidR="003A6A72" w:rsidRPr="003A6A72" w:rsidRDefault="003A6A72" w:rsidP="003A6A72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Подготовительная к школе группа. - М.: Мозаика-Синтез, 2014. – 112 с.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И. Оздоровительная гимнастика для детей 3-7 лет. — М.: Мозаика-Синтез, 2010.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Э. Я. Методика физического воспитания. — М.,2005</w:t>
            </w:r>
          </w:p>
          <w:p w:rsidR="003A6A72" w:rsidRPr="003A6A72" w:rsidRDefault="003A6A72" w:rsidP="003A6A72">
            <w:pPr>
              <w:pStyle w:val="Style11"/>
              <w:widowControl/>
              <w:tabs>
                <w:tab w:val="left" w:pos="521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Э. Я. Методика проведения подвижных игр. — М.: Мозаика-Синтез, </w:t>
            </w:r>
            <w:r w:rsidRPr="003A6A72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 xml:space="preserve">2010. 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Губанова Н.Ф. «Развитие игровой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деятельности» для занятий с детьми 3-4 лет; 4-5 лет; 5-6 лет; 6-7 лет. Мозаика-Синтез, М.</w:t>
            </w:r>
            <w:proofErr w:type="gram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</w:p>
          <w:p w:rsidR="003A6A72" w:rsidRPr="003A6A72" w:rsidRDefault="003A6A72" w:rsidP="003A6A72">
            <w:pPr>
              <w:spacing w:after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A6A7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Э. Я. Физическое воспитание в детском саду, — М.: Мозаика-Синтез, 2010.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Карепова Т.Г. «Формирование здорового образа жизни у дошкольников», Изд. «Учитель», Москва, 2010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О.В., Нефедова Е.А. «Физкультурные минутки» - Изд. ООО «</w:t>
            </w: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», Волгоград, 2005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Шорыгина Т.А. «Беседы о здоровье», ТЦ СФЕРА, М., 2005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>Гаврючина</w:t>
            </w:r>
            <w:proofErr w:type="spellEnd"/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Л.В. «Здоровьесберегающие технологии в ДОУ» методическое пособие, ТЦ СФЕРА, М., 2007</w:t>
            </w:r>
          </w:p>
          <w:p w:rsidR="003A6A72" w:rsidRPr="003A6A72" w:rsidRDefault="003A6A72" w:rsidP="003A6A7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A72">
              <w:rPr>
                <w:rFonts w:ascii="Times New Roman" w:hAnsi="Times New Roman" w:cs="Times New Roman"/>
              </w:rPr>
              <w:t>Желобкович</w:t>
            </w:r>
            <w:proofErr w:type="spellEnd"/>
            <w:r w:rsidRPr="003A6A72">
              <w:rPr>
                <w:rFonts w:ascii="Times New Roman" w:hAnsi="Times New Roman" w:cs="Times New Roman"/>
              </w:rPr>
              <w:t xml:space="preserve"> Е.Ф. «Физкультурные занятия в детском саду» - Изд. ООО «Скрипторий», Москва, 2010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– 11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словарь в картинках – 3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b/>
                <w:sz w:val="24"/>
                <w:szCs w:val="24"/>
              </w:rPr>
              <w:t>Мир в картинках – 3 шт.</w:t>
            </w:r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3A6A72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карточки для детей (развивающие карточки с заданиями и играми): «Виды спорта»</w:t>
            </w:r>
          </w:p>
        </w:tc>
      </w:tr>
      <w:tr w:rsidR="003A6A72" w:rsidRPr="003A6A72" w:rsidTr="003A6A72">
        <w:tc>
          <w:tcPr>
            <w:tcW w:w="3116" w:type="dxa"/>
          </w:tcPr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1258"/>
                <w:tab w:val="left" w:pos="989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gramStart"/>
            <w:r w:rsidRPr="003A6A72">
              <w:rPr>
                <w:rFonts w:ascii="Times New Roman" w:hAnsi="Times New Roman"/>
                <w:b/>
                <w:sz w:val="24"/>
                <w:szCs w:val="24"/>
              </w:rPr>
              <w:t>образовательные  ресурсы</w:t>
            </w:r>
            <w:proofErr w:type="gramEnd"/>
          </w:p>
          <w:p w:rsidR="003A6A72" w:rsidRPr="003A6A72" w:rsidRDefault="003A6A72" w:rsidP="003A6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Академия повышения квалификации и профессиональной переподготовки работников образования  </w:t>
            </w:r>
            <w:hyperlink r:id="rId4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http://www.apkpro.ru</w:t>
              </w:r>
            </w:hyperlink>
            <w:r w:rsidRPr="003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sz w:val="24"/>
                <w:szCs w:val="24"/>
              </w:rPr>
              <w:t xml:space="preserve">- Академия повышения квалификации и профессиональной переподготовки работников образования </w:t>
            </w:r>
            <w:hyperlink r:id="rId5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http://www.apkpro.ru</w:t>
              </w:r>
            </w:hyperlink>
            <w:r w:rsidRPr="003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-«Вестник образования». Нормативные документы и аналитические обзоры.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http://www.vestnik.edu.r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Воспитание детей дошкольного возраста в детском саду и семье </w:t>
            </w:r>
            <w:hyperlink r:id="rId6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http://doshvozrast.ru</w:t>
              </w:r>
            </w:hyperlink>
            <w:r w:rsidRPr="003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3A6A72">
              <w:rPr>
                <w:rFonts w:ascii="Times New Roman" w:hAnsi="Times New Roman"/>
                <w:sz w:val="24"/>
                <w:szCs w:val="24"/>
              </w:rPr>
              <w:t>- Все для детского сада http://doshvozrast.ru/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Газета «Дошкольное образование»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http://dob.1september.r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Дошкольник - сайт для всей семьи </w:t>
            </w:r>
            <w:hyperlink r:id="rId7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http://doshkolnik.ru/</w:t>
              </w:r>
            </w:hyperlink>
            <w:r w:rsidRPr="003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Детсад (папки передвижки, плакаты)- </w:t>
            </w:r>
            <w:hyperlink r:id="rId8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http://detsad-kitty.ru</w:t>
              </w:r>
            </w:hyperlink>
            <w:r w:rsidRPr="003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– Педагогическая периодика: каталог статей российской образовательной прессы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http://periodika.websib.r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-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>Российское образование. Федеральный портал</w:t>
            </w:r>
            <w:hyperlink r:id="rId9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www.edu.ru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http://www.1september.r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«Детская газета». Электронное издание для детей от 6 до 10 лет. Сказки, головоломки, викторины, лабиринты, рассказы о животных, кулинарные рецепты, адреса друзей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http://www.detgazeta.r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– Научно-педагогический журнал Министерства Образования и Науки Российской Федерации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http://www.informica.ru/windows/magaz/higher/higher.htm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«Дошколёнок». 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http://www.kindereducation.co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– «</w:t>
            </w:r>
            <w:proofErr w:type="spellStart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Клёпа</w:t>
            </w:r>
            <w:proofErr w:type="spellEnd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 Международный детский журнал/альманах, издается с 1992 года. Постоянные рубрики: «Твои знаменитые тёзки», «</w:t>
            </w:r>
            <w:proofErr w:type="spellStart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Клёп</w:t>
            </w:r>
            <w:proofErr w:type="spellEnd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-клуб». Каждый номер этого журнала/альманаха освещает одну тему.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http://www.klepa.r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– «</w:t>
            </w:r>
            <w:proofErr w:type="spellStart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Клёп</w:t>
            </w:r>
            <w:proofErr w:type="spellEnd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-клуб». Приложение к журналу «</w:t>
            </w:r>
            <w:proofErr w:type="spellStart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Клёпа</w:t>
            </w:r>
            <w:proofErr w:type="spellEnd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». Современный познавательный журнал для любознательных детей 5 - 7 лет. </w:t>
            </w:r>
            <w:hyperlink r:id="rId11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http://www.klepa.ru/klepclub_mag.ph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«Мой Кроха и Я». Одно из самых популярных в России изданий для родителей, воспитателей. Журнал содержит массу интересных советов и ответы на конкретные вопросы.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http://www.krokha.r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«Свирель». Детский экологический журнал для чтения в кругу семьи. Журнал содержит популярные образовательные материалы по различным аспектам естествознания и экологии, ориентированные на учебные планы школ, а также литературно-художественные произведения – рассказы, повести. </w:t>
            </w:r>
            <w:hyperlink r:id="rId12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http://www.lazur.ru/anons/cvirel/cvirel4.htm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– «</w:t>
            </w:r>
            <w:proofErr w:type="spellStart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Свирелька</w:t>
            </w:r>
            <w:proofErr w:type="spellEnd"/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». Ежемесячный журнал о природе для детей от 3 до 8 лет. Издание знакомит детей с окружающим миром. </w:t>
            </w:r>
            <w:hyperlink r:id="rId13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http://www.lazur.ru/anons/cvirelka/cvirelka4.htm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«Весёлые медвежата». Добрый, яркий развивающий журнал для детей 6 - 12 лет. Сказки, загадки, познавательные рассказы о животных, правила дорожного движения, творческие мастерские и конкурсы с призами. «Весёлые медвежата» – весёлый друг детей, незаменимый помощник воспитателя и родителей! </w:t>
            </w:r>
            <w:hyperlink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http://www.medvejata.r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«Эскиз». Журнал об искусстве для детей. Издается с 2000 года. Журнал способствует эстетическому развитию, служит пособием для уроков рисования и эстетического воспитания. Архитектура городов, крупнейшие музеи мира, живопись и скульптура, народные промыслы, кино и театр, компьютерная графика, творчество юных читателей. Аудитория — дети 6-12 лет. </w:t>
            </w:r>
            <w:hyperlink r:id="rId14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http://www.merrypictures.ru/last_eski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 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– «Филя». Журнал для детей о природе и экологии. Журнал рассчитан на детей от 6 до 12 лет. </w:t>
            </w:r>
            <w:hyperlink r:id="rId15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http://www.merrypictures.ru/last_fily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– «Весёлые картинки». Детский юмористический журнал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hyperlink r:id="rId16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http://www.merrypictures.ru/last_v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k</w:t>
              </w:r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– Детские и юношеские журналы России. Материал из «Википедии» — свободной энциклопедии. </w:t>
            </w:r>
            <w:hyperlink r:id="rId17" w:history="1"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http://ru.wikipedia.org/wik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3A6A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hyperlink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 «Вопросы интернет образования» - электронный журнал, статьи по методике и дидактике обучения с использованием ИКТ</w:t>
            </w:r>
            <w:hyperlink r:id="rId18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www.vio.fio.ru</w:t>
              </w:r>
            </w:hyperlink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 Детские электронные презентации и клипы </w:t>
            </w:r>
            <w:hyperlink r:id="rId19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viki</w:t>
              </w:r>
              <w:proofErr w:type="spellEnd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rdf</w:t>
              </w:r>
              <w:proofErr w:type="spellEnd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A6A72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 «Дошкольник» - сайт для всей семьи </w:t>
            </w:r>
            <w:hyperlink r:id="rId20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doshkolnik</w:t>
              </w:r>
              <w:proofErr w:type="spellEnd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A6A7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 Страна мастеров </w:t>
            </w:r>
            <w:hyperlink r:id="rId21" w:history="1"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stranamasterov</w:t>
              </w:r>
              <w:proofErr w:type="spellEnd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A6A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A6A7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A72">
              <w:rPr>
                <w:rStyle w:val="a4"/>
                <w:rFonts w:ascii="Times New Roman" w:hAnsi="Times New Roman"/>
                <w:sz w:val="24"/>
                <w:szCs w:val="24"/>
              </w:rPr>
              <w:t>«Воспитание дошкольника»</w:t>
            </w:r>
            <w:r w:rsidRPr="003A6A72">
              <w:rPr>
                <w:rStyle w:val="apple-converted-space"/>
                <w:rFonts w:ascii="Times New Roman" w:hAnsi="Times New Roman"/>
                <w:color w:val="1B00A2"/>
                <w:sz w:val="24"/>
                <w:szCs w:val="24"/>
              </w:rPr>
              <w:t> </w:t>
            </w:r>
            <w:hyperlink r:id="rId22" w:tgtFrame="_top" w:history="1">
              <w:r w:rsidRPr="003A6A72">
                <w:rPr>
                  <w:rStyle w:val="a3"/>
                  <w:rFonts w:ascii="Times New Roman" w:hAnsi="Times New Roman"/>
                  <w:color w:val="2D00C3"/>
                  <w:sz w:val="24"/>
                  <w:szCs w:val="24"/>
                </w:rPr>
                <w:t>http://dovosp.ru/</w:t>
              </w:r>
            </w:hyperlink>
          </w:p>
          <w:p w:rsidR="003A6A72" w:rsidRPr="003A6A72" w:rsidRDefault="003A6A72" w:rsidP="003A6A72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6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3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A72">
              <w:rPr>
                <w:rStyle w:val="a4"/>
                <w:rFonts w:ascii="Times New Roman" w:hAnsi="Times New Roman"/>
                <w:sz w:val="24"/>
                <w:szCs w:val="24"/>
              </w:rPr>
              <w:t>«Библиотека для детей»</w:t>
            </w:r>
            <w:r w:rsidRPr="003A6A72">
              <w:rPr>
                <w:rStyle w:val="apple-converted-space"/>
                <w:rFonts w:ascii="Times New Roman" w:hAnsi="Times New Roman"/>
                <w:color w:val="1B00A2"/>
                <w:sz w:val="24"/>
                <w:szCs w:val="24"/>
              </w:rPr>
              <w:t> </w:t>
            </w:r>
            <w:r w:rsidRPr="003A6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электронная библиотека </w:t>
            </w:r>
            <w:hyperlink r:id="rId23" w:tgtFrame="_top" w:history="1">
              <w:r w:rsidRPr="003A6A72">
                <w:rPr>
                  <w:rStyle w:val="a3"/>
                  <w:rFonts w:ascii="Times New Roman" w:hAnsi="Times New Roman"/>
                  <w:color w:val="2D00C3"/>
                  <w:sz w:val="24"/>
                  <w:szCs w:val="24"/>
                </w:rPr>
                <w:t>http://www.deti-book.info/</w:t>
              </w:r>
            </w:hyperlink>
          </w:p>
        </w:tc>
      </w:tr>
    </w:tbl>
    <w:p w:rsidR="00393D7E" w:rsidRDefault="00393D7E" w:rsidP="003A6A72">
      <w:pPr>
        <w:spacing w:after="0"/>
      </w:pPr>
      <w:bookmarkStart w:id="0" w:name="_GoBack"/>
      <w:bookmarkEnd w:id="0"/>
    </w:p>
    <w:sectPr w:rsidR="00393D7E" w:rsidSect="00585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atoWeb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59"/>
    <w:rsid w:val="00393D7E"/>
    <w:rsid w:val="003A6A72"/>
    <w:rsid w:val="00585ACA"/>
    <w:rsid w:val="0080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5926"/>
  <w15:chartTrackingRefBased/>
  <w15:docId w15:val="{F4DC45B2-DC14-4790-95AD-C876AAB0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A6A7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3A6A7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A6A7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3A6A7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3A6A72"/>
    <w:rPr>
      <w:rFonts w:ascii="Century Schoolbook" w:hAnsi="Century Schoolbook" w:cs="Century Schoolbook"/>
      <w:b/>
      <w:bCs/>
      <w:sz w:val="18"/>
      <w:szCs w:val="18"/>
    </w:rPr>
  </w:style>
  <w:style w:type="character" w:styleId="a3">
    <w:name w:val="Hyperlink"/>
    <w:basedOn w:val="a0"/>
    <w:uiPriority w:val="99"/>
    <w:rsid w:val="003A6A72"/>
    <w:rPr>
      <w:rFonts w:cs="Times New Roman"/>
      <w:color w:val="000080"/>
      <w:u w:val="single"/>
    </w:rPr>
  </w:style>
  <w:style w:type="character" w:customStyle="1" w:styleId="FontStyle211">
    <w:name w:val="Font Style211"/>
    <w:basedOn w:val="a0"/>
    <w:uiPriority w:val="99"/>
    <w:rsid w:val="003A6A7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3A6A72"/>
    <w:rPr>
      <w:rFonts w:ascii="Microsoft Sans Serif" w:hAnsi="Microsoft Sans Serif" w:cs="Microsoft Sans Serif"/>
      <w:b/>
      <w:bCs/>
      <w:sz w:val="20"/>
      <w:szCs w:val="20"/>
    </w:rPr>
  </w:style>
  <w:style w:type="character" w:styleId="a4">
    <w:name w:val="Strong"/>
    <w:basedOn w:val="a0"/>
    <w:uiPriority w:val="99"/>
    <w:qFormat/>
    <w:rsid w:val="003A6A72"/>
    <w:rPr>
      <w:rFonts w:cs="Times New Roman"/>
      <w:b/>
      <w:bCs/>
    </w:rPr>
  </w:style>
  <w:style w:type="paragraph" w:customStyle="1" w:styleId="ConsPlusCell">
    <w:name w:val="ConsPlusCell"/>
    <w:uiPriority w:val="99"/>
    <w:rsid w:val="003A6A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4"/>
    <w:uiPriority w:val="99"/>
    <w:locked/>
    <w:rsid w:val="003A6A72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3A6A72"/>
    <w:pPr>
      <w:widowControl w:val="0"/>
      <w:shd w:val="clear" w:color="auto" w:fill="FFFFFF"/>
      <w:spacing w:after="0" w:line="485" w:lineRule="exact"/>
      <w:jc w:val="both"/>
    </w:pPr>
    <w:rPr>
      <w:rFonts w:cs="Times New Roman"/>
      <w:sz w:val="27"/>
      <w:szCs w:val="27"/>
    </w:rPr>
  </w:style>
  <w:style w:type="paragraph" w:customStyle="1" w:styleId="a6">
    <w:name w:val="Содержимое таблицы"/>
    <w:basedOn w:val="a7"/>
    <w:uiPriority w:val="99"/>
    <w:rsid w:val="003A6A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A72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3A6A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A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" TargetMode="External"/><Relationship Id="rId13" Type="http://schemas.openxmlformats.org/officeDocument/2006/relationships/hyperlink" Target="http://www.lazur.ru/anons/cvirelka/cvirelka4.html%20" TargetMode="External"/><Relationship Id="rId18" Type="http://schemas.openxmlformats.org/officeDocument/2006/relationships/hyperlink" Target="http://www.vio.fi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ranamasterov.ru" TargetMode="External"/><Relationship Id="rId7" Type="http://schemas.openxmlformats.org/officeDocument/2006/relationships/hyperlink" Target="http://doshkolnik.ru/" TargetMode="External"/><Relationship Id="rId12" Type="http://schemas.openxmlformats.org/officeDocument/2006/relationships/hyperlink" Target="http://www.lazur.ru/anons/cvirel/cvirel4.html%20" TargetMode="External"/><Relationship Id="rId17" Type="http://schemas.openxmlformats.org/officeDocument/2006/relationships/hyperlink" Target="http://ru.wikipedia.org/wiki%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errypictures.ru/last_vk%20" TargetMode="External"/><Relationship Id="rId20" Type="http://schemas.openxmlformats.org/officeDocument/2006/relationships/hyperlink" Target="http://www.doshkolnik.ru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vozrast.ru" TargetMode="External"/><Relationship Id="rId11" Type="http://schemas.openxmlformats.org/officeDocument/2006/relationships/hyperlink" Target="http://www.klepa.ru/klepclub_mag.php%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pkpro.ru" TargetMode="External"/><Relationship Id="rId15" Type="http://schemas.openxmlformats.org/officeDocument/2006/relationships/hyperlink" Target="http://www.merrypictures.ru/last_filya%20" TargetMode="External"/><Relationship Id="rId23" Type="http://schemas.openxmlformats.org/officeDocument/2006/relationships/hyperlink" Target="http://www.deti-book.info/" TargetMode="External"/><Relationship Id="rId10" Type="http://schemas.openxmlformats.org/officeDocument/2006/relationships/hyperlink" Target="http://www.informica.ru/windows/magaz/higher/higher.html%20" TargetMode="External"/><Relationship Id="rId19" Type="http://schemas.openxmlformats.org/officeDocument/2006/relationships/hyperlink" Target="http://www.viki.rdf.ru" TargetMode="External"/><Relationship Id="rId4" Type="http://schemas.openxmlformats.org/officeDocument/2006/relationships/hyperlink" Target="http://www.apkpro.ru" TargetMode="Externa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merrypictures.ru/last_eskiz%20&#160;" TargetMode="External"/><Relationship Id="rId22" Type="http://schemas.openxmlformats.org/officeDocument/2006/relationships/hyperlink" Target="http://dovo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2942</Words>
  <Characters>16773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2024-09-21T13:29:00Z</dcterms:created>
  <dcterms:modified xsi:type="dcterms:W3CDTF">2024-09-21T13:43:00Z</dcterms:modified>
</cp:coreProperties>
</file>