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68"/>
        <w:gridCol w:w="5069"/>
      </w:tblGrid>
      <w:tr w:rsidR="0045207D" w:rsidRPr="004B391F" w:rsidTr="00814834">
        <w:tc>
          <w:tcPr>
            <w:tcW w:w="5068" w:type="dxa"/>
          </w:tcPr>
          <w:p w:rsidR="0045207D" w:rsidRPr="004B391F" w:rsidRDefault="00E83A59" w:rsidP="0045207D">
            <w:pPr>
              <w:spacing w:after="0" w:line="240" w:lineRule="auto"/>
              <w:rPr>
                <w:rFonts w:ascii="Times New Roman" w:hAnsi="Times New Roman"/>
                <w:bCs/>
                <w:spacing w:val="-13"/>
                <w:sz w:val="24"/>
                <w:szCs w:val="24"/>
              </w:rPr>
            </w:pPr>
            <w:r w:rsidRPr="004B391F">
              <w:rPr>
                <w:rFonts w:ascii="Times New Roman" w:hAnsi="Times New Roman"/>
                <w:bCs/>
                <w:spacing w:val="-13"/>
                <w:sz w:val="24"/>
                <w:szCs w:val="24"/>
              </w:rPr>
              <w:t xml:space="preserve">Принято </w:t>
            </w:r>
          </w:p>
          <w:p w:rsidR="00E83A59" w:rsidRPr="004B391F" w:rsidRDefault="00E83A59" w:rsidP="0045207D">
            <w:pPr>
              <w:spacing w:after="0" w:line="240" w:lineRule="auto"/>
              <w:rPr>
                <w:rFonts w:ascii="Times New Roman" w:hAnsi="Times New Roman"/>
                <w:bCs/>
                <w:spacing w:val="-13"/>
                <w:sz w:val="24"/>
                <w:szCs w:val="24"/>
              </w:rPr>
            </w:pPr>
            <w:r w:rsidRPr="004B391F">
              <w:rPr>
                <w:rFonts w:ascii="Times New Roman" w:hAnsi="Times New Roman"/>
                <w:bCs/>
                <w:spacing w:val="-13"/>
                <w:sz w:val="24"/>
                <w:szCs w:val="24"/>
              </w:rPr>
              <w:t xml:space="preserve">Общим собранием работников </w:t>
            </w:r>
          </w:p>
          <w:p w:rsidR="00E83A59" w:rsidRPr="004B391F" w:rsidRDefault="00E83A59" w:rsidP="0045207D">
            <w:pPr>
              <w:spacing w:after="0" w:line="240" w:lineRule="auto"/>
              <w:rPr>
                <w:rFonts w:ascii="Times New Roman" w:hAnsi="Times New Roman"/>
                <w:bCs/>
                <w:spacing w:val="-13"/>
                <w:sz w:val="24"/>
                <w:szCs w:val="24"/>
              </w:rPr>
            </w:pPr>
            <w:r w:rsidRPr="004B391F">
              <w:rPr>
                <w:rFonts w:ascii="Times New Roman" w:hAnsi="Times New Roman"/>
                <w:bCs/>
                <w:spacing w:val="-13"/>
                <w:sz w:val="24"/>
                <w:szCs w:val="24"/>
              </w:rPr>
              <w:t>МБДОУ детский сад «Солнышко»</w:t>
            </w:r>
          </w:p>
          <w:p w:rsidR="00E83A59" w:rsidRPr="004B391F" w:rsidRDefault="00E83A59" w:rsidP="0045207D">
            <w:pPr>
              <w:spacing w:after="0" w:line="240" w:lineRule="auto"/>
              <w:rPr>
                <w:rFonts w:ascii="Times New Roman" w:hAnsi="Times New Roman"/>
                <w:bCs/>
                <w:spacing w:val="-13"/>
                <w:sz w:val="24"/>
                <w:szCs w:val="24"/>
              </w:rPr>
            </w:pPr>
            <w:r w:rsidRPr="004B391F">
              <w:rPr>
                <w:rFonts w:ascii="Times New Roman" w:hAnsi="Times New Roman"/>
                <w:bCs/>
                <w:spacing w:val="-13"/>
                <w:sz w:val="24"/>
                <w:szCs w:val="24"/>
              </w:rPr>
              <w:t>№  2 от 20.02.2025 г.</w:t>
            </w:r>
          </w:p>
          <w:p w:rsidR="0045207D" w:rsidRPr="004B391F" w:rsidRDefault="00845F48" w:rsidP="00F26DCE">
            <w:pPr>
              <w:spacing w:after="0"/>
              <w:rPr>
                <w:rFonts w:ascii="Times New Roman" w:hAnsi="Times New Roman"/>
                <w:bCs/>
                <w:spacing w:val="-13"/>
                <w:sz w:val="24"/>
                <w:szCs w:val="24"/>
              </w:rPr>
            </w:pPr>
            <w:r w:rsidRPr="004B391F">
              <w:rPr>
                <w:rStyle w:val="a3"/>
                <w:rFonts w:ascii="Times New Roman" w:hAnsi="Times New Roman"/>
                <w:b w:val="0"/>
                <w:sz w:val="24"/>
                <w:szCs w:val="24"/>
              </w:rPr>
              <w:t xml:space="preserve"> </w:t>
            </w:r>
          </w:p>
        </w:tc>
        <w:tc>
          <w:tcPr>
            <w:tcW w:w="5069" w:type="dxa"/>
          </w:tcPr>
          <w:p w:rsidR="0045207D" w:rsidRPr="004B391F" w:rsidRDefault="00E83A59" w:rsidP="0077521A">
            <w:pPr>
              <w:pStyle w:val="1"/>
              <w:ind w:left="709" w:right="-144"/>
              <w:rPr>
                <w:rStyle w:val="a3"/>
                <w:color w:val="auto"/>
                <w:sz w:val="24"/>
                <w:szCs w:val="24"/>
              </w:rPr>
            </w:pPr>
            <w:r w:rsidRPr="004B391F">
              <w:rPr>
                <w:rStyle w:val="a3"/>
                <w:color w:val="auto"/>
                <w:sz w:val="24"/>
                <w:szCs w:val="24"/>
              </w:rPr>
              <w:t>Утверждено</w:t>
            </w:r>
          </w:p>
          <w:p w:rsidR="0045207D" w:rsidRPr="004B391F" w:rsidRDefault="0045207D" w:rsidP="0077521A">
            <w:pPr>
              <w:pStyle w:val="1"/>
              <w:ind w:left="709" w:right="-144"/>
              <w:rPr>
                <w:rStyle w:val="a3"/>
                <w:color w:val="auto"/>
                <w:sz w:val="24"/>
                <w:szCs w:val="24"/>
              </w:rPr>
            </w:pPr>
            <w:r w:rsidRPr="004B391F">
              <w:rPr>
                <w:rStyle w:val="a3"/>
                <w:color w:val="auto"/>
                <w:sz w:val="24"/>
                <w:szCs w:val="24"/>
              </w:rPr>
              <w:t xml:space="preserve">приказом заведующего </w:t>
            </w:r>
          </w:p>
          <w:p w:rsidR="0045207D" w:rsidRPr="004B391F" w:rsidRDefault="0045207D" w:rsidP="0077521A">
            <w:pPr>
              <w:pStyle w:val="1"/>
              <w:ind w:left="709" w:right="-144"/>
              <w:rPr>
                <w:rStyle w:val="a3"/>
                <w:color w:val="auto"/>
                <w:sz w:val="24"/>
                <w:szCs w:val="24"/>
              </w:rPr>
            </w:pPr>
            <w:r w:rsidRPr="004B391F">
              <w:rPr>
                <w:rStyle w:val="a3"/>
                <w:color w:val="auto"/>
                <w:sz w:val="24"/>
                <w:szCs w:val="24"/>
              </w:rPr>
              <w:t>МБДОУ детский сад "Солнышко"</w:t>
            </w:r>
          </w:p>
          <w:p w:rsidR="00E83A59" w:rsidRPr="004B391F" w:rsidRDefault="00E83A59" w:rsidP="0077521A">
            <w:pPr>
              <w:spacing w:after="0" w:line="240" w:lineRule="auto"/>
              <w:rPr>
                <w:rFonts w:ascii="Times New Roman" w:hAnsi="Times New Roman"/>
                <w:sz w:val="24"/>
                <w:szCs w:val="24"/>
              </w:rPr>
            </w:pPr>
            <w:r w:rsidRPr="004B391F">
              <w:rPr>
                <w:rFonts w:ascii="Times New Roman" w:hAnsi="Times New Roman"/>
                <w:sz w:val="24"/>
                <w:szCs w:val="24"/>
              </w:rPr>
              <w:t xml:space="preserve">       </w:t>
            </w:r>
            <w:r w:rsidR="004B391F">
              <w:rPr>
                <w:rFonts w:ascii="Times New Roman" w:hAnsi="Times New Roman"/>
                <w:sz w:val="24"/>
                <w:szCs w:val="24"/>
              </w:rPr>
              <w:t xml:space="preserve">  </w:t>
            </w:r>
            <w:r w:rsidRPr="004B391F">
              <w:rPr>
                <w:rFonts w:ascii="Times New Roman" w:hAnsi="Times New Roman"/>
                <w:sz w:val="24"/>
                <w:szCs w:val="24"/>
              </w:rPr>
              <w:t xml:space="preserve">   </w:t>
            </w:r>
            <w:r w:rsidR="0077521A" w:rsidRPr="004B391F">
              <w:rPr>
                <w:rFonts w:ascii="Times New Roman" w:hAnsi="Times New Roman"/>
                <w:sz w:val="24"/>
                <w:szCs w:val="24"/>
              </w:rPr>
              <w:t xml:space="preserve">№ 13/1 от 21.02.2025 г.  </w:t>
            </w:r>
          </w:p>
          <w:p w:rsidR="0077521A" w:rsidRPr="004B391F" w:rsidRDefault="00E83A59" w:rsidP="0077521A">
            <w:pPr>
              <w:spacing w:after="0" w:line="240" w:lineRule="auto"/>
              <w:rPr>
                <w:rFonts w:ascii="Times New Roman" w:hAnsi="Times New Roman"/>
                <w:sz w:val="24"/>
                <w:szCs w:val="24"/>
              </w:rPr>
            </w:pPr>
            <w:r w:rsidRPr="004B391F">
              <w:rPr>
                <w:rFonts w:ascii="Times New Roman" w:hAnsi="Times New Roman"/>
                <w:sz w:val="24"/>
                <w:szCs w:val="24"/>
              </w:rPr>
              <w:t xml:space="preserve">          </w:t>
            </w:r>
            <w:r w:rsidR="004B391F">
              <w:rPr>
                <w:rFonts w:ascii="Times New Roman" w:hAnsi="Times New Roman"/>
                <w:sz w:val="24"/>
                <w:szCs w:val="24"/>
              </w:rPr>
              <w:t xml:space="preserve">  </w:t>
            </w:r>
            <w:bookmarkStart w:id="0" w:name="_GoBack"/>
            <w:bookmarkEnd w:id="0"/>
            <w:r w:rsidRPr="004B391F">
              <w:rPr>
                <w:rFonts w:ascii="Times New Roman" w:hAnsi="Times New Roman"/>
                <w:sz w:val="24"/>
                <w:szCs w:val="24"/>
              </w:rPr>
              <w:t>Т.Н. Абрамова</w:t>
            </w:r>
            <w:r w:rsidR="0077521A" w:rsidRPr="004B391F">
              <w:rPr>
                <w:rFonts w:ascii="Times New Roman" w:hAnsi="Times New Roman"/>
                <w:sz w:val="24"/>
                <w:szCs w:val="24"/>
              </w:rPr>
              <w:t xml:space="preserve">       </w:t>
            </w:r>
          </w:p>
          <w:p w:rsidR="0077521A" w:rsidRPr="004B391F" w:rsidRDefault="0077521A" w:rsidP="00814834">
            <w:pPr>
              <w:rPr>
                <w:rFonts w:ascii="Times New Roman" w:hAnsi="Times New Roman"/>
                <w:sz w:val="24"/>
                <w:szCs w:val="24"/>
              </w:rPr>
            </w:pPr>
          </w:p>
        </w:tc>
      </w:tr>
    </w:tbl>
    <w:p w:rsidR="0045207D" w:rsidRDefault="0045207D" w:rsidP="003D25EA">
      <w:pPr>
        <w:pStyle w:val="ParagraphStyle"/>
        <w:spacing w:after="45" w:line="260" w:lineRule="atLeast"/>
        <w:ind w:firstLine="360"/>
        <w:jc w:val="center"/>
        <w:rPr>
          <w:rFonts w:ascii="Times New Roman" w:hAnsi="Times New Roman" w:cs="Times New Roman"/>
          <w:b/>
          <w:bCs/>
          <w:sz w:val="27"/>
          <w:szCs w:val="27"/>
        </w:rPr>
      </w:pPr>
    </w:p>
    <w:p w:rsidR="00C3428B" w:rsidRPr="004B391F" w:rsidRDefault="00C3428B" w:rsidP="003D25EA">
      <w:pPr>
        <w:pStyle w:val="ParagraphStyle"/>
        <w:spacing w:after="45" w:line="260" w:lineRule="atLeast"/>
        <w:ind w:firstLine="360"/>
        <w:jc w:val="center"/>
        <w:rPr>
          <w:rFonts w:ascii="Times New Roman" w:hAnsi="Times New Roman" w:cs="Times New Roman"/>
          <w:b/>
          <w:bCs/>
        </w:rPr>
      </w:pPr>
      <w:r w:rsidRPr="004B391F">
        <w:rPr>
          <w:rFonts w:ascii="Times New Roman" w:hAnsi="Times New Roman" w:cs="Times New Roman"/>
          <w:b/>
          <w:bCs/>
        </w:rPr>
        <w:t>Положение о педагогическом совете</w:t>
      </w:r>
      <w:r w:rsidR="0045207D" w:rsidRPr="004B391F">
        <w:rPr>
          <w:rFonts w:ascii="Times New Roman" w:hAnsi="Times New Roman" w:cs="Times New Roman"/>
          <w:b/>
          <w:bCs/>
        </w:rPr>
        <w:t xml:space="preserve"> образовательной организации</w:t>
      </w:r>
    </w:p>
    <w:p w:rsidR="0045207D" w:rsidRPr="004B391F" w:rsidRDefault="0045207D" w:rsidP="003D25EA">
      <w:pPr>
        <w:pStyle w:val="ParagraphStyle"/>
        <w:spacing w:after="45" w:line="260" w:lineRule="atLeast"/>
        <w:ind w:firstLine="360"/>
        <w:jc w:val="center"/>
        <w:rPr>
          <w:rFonts w:ascii="Times New Roman" w:hAnsi="Times New Roman" w:cs="Times New Roman"/>
          <w:b/>
          <w:bCs/>
        </w:rPr>
      </w:pPr>
    </w:p>
    <w:p w:rsidR="0045207D" w:rsidRPr="004B391F" w:rsidRDefault="0045207D" w:rsidP="003D25EA">
      <w:pPr>
        <w:pStyle w:val="ParagraphStyle"/>
        <w:spacing w:after="45" w:line="260" w:lineRule="atLeast"/>
        <w:ind w:firstLine="360"/>
        <w:jc w:val="center"/>
        <w:rPr>
          <w:rFonts w:ascii="Times New Roman" w:hAnsi="Times New Roman" w:cs="Times New Roman"/>
          <w:b/>
          <w:bCs/>
        </w:rPr>
        <w:sectPr w:rsidR="0045207D" w:rsidRPr="004B391F" w:rsidSect="003D25EA">
          <w:type w:val="continuous"/>
          <w:pgSz w:w="12240" w:h="15840"/>
          <w:pgMar w:top="567" w:right="851" w:bottom="397" w:left="1134" w:header="720" w:footer="720" w:gutter="0"/>
          <w:cols w:space="720"/>
          <w:noEndnote/>
        </w:sectPr>
      </w:pPr>
    </w:p>
    <w:p w:rsidR="00C3428B" w:rsidRPr="004B391F" w:rsidRDefault="00C3428B" w:rsidP="003D1BFA">
      <w:pPr>
        <w:pStyle w:val="ParagraphStyle"/>
        <w:spacing w:after="45" w:line="260" w:lineRule="atLeast"/>
        <w:ind w:firstLine="360"/>
        <w:jc w:val="both"/>
        <w:rPr>
          <w:rFonts w:ascii="Times New Roman" w:hAnsi="Times New Roman" w:cs="Times New Roman"/>
          <w:b/>
          <w:bCs/>
        </w:rPr>
      </w:pPr>
      <w:r w:rsidRPr="004B391F">
        <w:rPr>
          <w:rFonts w:ascii="Times New Roman" w:hAnsi="Times New Roman" w:cs="Times New Roman"/>
          <w:b/>
          <w:bCs/>
        </w:rPr>
        <w:t>1. Общее положение.</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1.1. Педагогический совет – постоянно действующий коллегиальный совещательный орган самоуправления педагогической деятельностью педагогов ДОУ.</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 xml:space="preserve">1.2. Педагогический совет (далее по тексту – педсовет) действует в соответствии с Законом РФ «Об образовании в Российской Федерации» </w:t>
      </w:r>
      <w:r w:rsidRPr="004B391F">
        <w:rPr>
          <w:rFonts w:ascii="Times New Roman" w:hAnsi="Times New Roman"/>
        </w:rPr>
        <w:t>от 29.12.2012 г. № 273-ФЗ (</w:t>
      </w:r>
      <w:r w:rsidRPr="004B391F">
        <w:rPr>
          <w:rFonts w:ascii="Times New Roman" w:hAnsi="Times New Roman" w:cs="Times New Roman"/>
        </w:rPr>
        <w:t>п.4 ст.26), Уставом МБДОУ детский сад «Солнышко» и настоящим Положением.</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1.3. Педсовет образуют сотрудники, занятые воспитательно-образовательной деятельностью (администрация ДОУ, воспитатели, музыкальный руководитель, учитель - логопед), а также в него могут входить представители родительской общественности с правом совещательного голоса.</w:t>
      </w:r>
    </w:p>
    <w:p w:rsidR="00C3428B" w:rsidRPr="004B391F" w:rsidRDefault="00C3428B" w:rsidP="003D1BFA">
      <w:pPr>
        <w:pStyle w:val="ParagraphStyle"/>
        <w:spacing w:before="75" w:after="45" w:line="260" w:lineRule="atLeast"/>
        <w:ind w:firstLine="360"/>
        <w:jc w:val="both"/>
        <w:rPr>
          <w:rFonts w:ascii="Times New Roman" w:hAnsi="Times New Roman" w:cs="Times New Roman"/>
          <w:b/>
          <w:bCs/>
        </w:rPr>
      </w:pPr>
      <w:r w:rsidRPr="004B391F">
        <w:rPr>
          <w:rFonts w:ascii="Times New Roman" w:hAnsi="Times New Roman" w:cs="Times New Roman"/>
          <w:b/>
          <w:bCs/>
        </w:rPr>
        <w:t>2. Задачи педагогического совета: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2.1. Определение стратегии развития дошкольного учреждения.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2.2. Объединение усилий педагогического коллектива по решению задач совершенствования воспитательно-образовательной работы с детьми.</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2.3. Обеспечение взаимодействия всех категорий работников, родителей, направленного на сохранение и укрепление здоровья воспитанников.</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2.4. Стимулирование педагогов на самообразование и использование в практике достижений педагогической науки и передового педагогического опыта.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2.5. Повышение педагогического мастерства и развитие творческой личности.</w:t>
      </w:r>
    </w:p>
    <w:p w:rsidR="00C3428B" w:rsidRPr="004B391F" w:rsidRDefault="00C3428B" w:rsidP="003D1BFA">
      <w:pPr>
        <w:pStyle w:val="ParagraphStyle"/>
        <w:spacing w:before="75" w:after="45" w:line="260" w:lineRule="atLeast"/>
        <w:ind w:firstLine="360"/>
        <w:jc w:val="both"/>
        <w:rPr>
          <w:rFonts w:ascii="Times New Roman" w:hAnsi="Times New Roman" w:cs="Times New Roman"/>
          <w:b/>
          <w:bCs/>
        </w:rPr>
      </w:pPr>
      <w:r w:rsidRPr="004B391F">
        <w:rPr>
          <w:rFonts w:ascii="Times New Roman" w:hAnsi="Times New Roman" w:cs="Times New Roman"/>
          <w:b/>
          <w:bCs/>
        </w:rPr>
        <w:t>3. Функции педагогического совета: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3.1. Определяет стратегию педагогического процесса дошкольного учреждения (основные образовательные направления развития).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3.2. Отбирает, анализирует и принимает образовательные программы для использования в работе дошкольного учреждения.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3.3. Организует выявление, обобщение, распространение и внедрение передового педагогического опыта.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3.4. Рассматривает вопросы инновационных процессов, связанных с внедрением новых педагогических технологий, проектов, программ.</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3.5. Рассматривает вопросы повышения квалификации, переподготовки и аттестации педагогических кадров.</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3.6. Рассматривает вопросы организации дополнительных образовательных услуг, в том числе и платных.</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3.7. Решает вопросы о проведении в дошкольном учреждении (группе) опытно-экспериментальной работы по решению актуальных педагогических проблем.</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3.8. Определяет направления взаимодействия дошкольного учреждения с социумом.</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3.9. Рассматривает и утверждает учебный план.</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3.10. Определяет режим занятий обучающихся, календарный учебный график</w:t>
      </w:r>
    </w:p>
    <w:p w:rsidR="00C3428B" w:rsidRPr="004B391F" w:rsidRDefault="00C3428B" w:rsidP="003D1BFA">
      <w:pPr>
        <w:pStyle w:val="ParagraphStyle"/>
        <w:spacing w:before="75" w:after="45" w:line="260" w:lineRule="atLeast"/>
        <w:ind w:firstLine="360"/>
        <w:jc w:val="both"/>
        <w:rPr>
          <w:rFonts w:ascii="Times New Roman" w:hAnsi="Times New Roman" w:cs="Times New Roman"/>
          <w:b/>
          <w:bCs/>
        </w:rPr>
      </w:pPr>
      <w:r w:rsidRPr="004B391F">
        <w:rPr>
          <w:rFonts w:ascii="Times New Roman" w:hAnsi="Times New Roman" w:cs="Times New Roman"/>
          <w:b/>
          <w:bCs/>
        </w:rPr>
        <w:t>4. Организация деятельности педагогического совета.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4.1. На заседания педсовета могут приглашаться представители общественных организаций, учителя школ. Лица, приглашенные на заседание педагогического совета, пользуются правом совещательного голоса.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lastRenderedPageBreak/>
        <w:t>4.2. Педагогические советы проводятся в соответствии с планом работы дошкольного учреждения, но не реже четырех раз в год.</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4.3. Председателем педагогического совета является заведующий дошкольным учреждением.</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4.4. Педагогический совет избирает из своего состава секретаря.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4.5. Председатель действует от имени педагогического совета и представляет интересы педагогического коллектива на всех уровнях.</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4.6. Педагогический совет принимает решения по обсуждаемым вопросам простым большинством голосов при наличии на заседании не менее двух третей членов. Решение считается принятым, если за него проголосовало более половины присутствующих на заседании. При равном числе голосов решающим является голос председателя.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4.7. Решения должны носить конкретный характер с указанием сроков проведения мероприятий и ответственных за их исполнение.</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4.8. Организацию работы по выполнению решений осуществляет председатель, который привлекает к этой работе администрацию, членов коллектива и общественность дошкольного учреждения. На очередных заседаниях необходимо доложить о реализации принятых решений.</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4.9. Члены педагогического совета имеют право вносить на рассмотрение вопросы, связанные с совершенствованием деятельности дошкольного учреждения.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4.10. Каждый член педагогического коллектива дошкольного учреждения обязан посещать его заседания, активно участвовать в подготовке к работе педагогического совета, своевременно выполнять принятые решения.</w:t>
      </w:r>
    </w:p>
    <w:p w:rsidR="00C3428B" w:rsidRPr="004B391F" w:rsidRDefault="00C3428B" w:rsidP="003D1BFA">
      <w:pPr>
        <w:pStyle w:val="ParagraphStyle"/>
        <w:spacing w:line="260" w:lineRule="atLeast"/>
        <w:ind w:firstLine="360"/>
        <w:jc w:val="both"/>
        <w:rPr>
          <w:rFonts w:ascii="Times New Roman" w:hAnsi="Times New Roman" w:cs="Times New Roman"/>
        </w:rPr>
      </w:pPr>
    </w:p>
    <w:p w:rsidR="00C3428B" w:rsidRPr="004B391F" w:rsidRDefault="00C3428B" w:rsidP="003D1BFA">
      <w:pPr>
        <w:pStyle w:val="ParagraphStyle"/>
        <w:spacing w:before="75" w:after="45" w:line="260" w:lineRule="atLeast"/>
        <w:ind w:firstLine="360"/>
        <w:jc w:val="both"/>
        <w:rPr>
          <w:rFonts w:ascii="Times New Roman" w:hAnsi="Times New Roman" w:cs="Times New Roman"/>
          <w:b/>
          <w:bCs/>
        </w:rPr>
      </w:pPr>
      <w:r w:rsidRPr="004B391F">
        <w:rPr>
          <w:rFonts w:ascii="Times New Roman" w:hAnsi="Times New Roman" w:cs="Times New Roman"/>
          <w:b/>
          <w:bCs/>
        </w:rPr>
        <w:t>5. Функции председателя.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5.1. Организует деятельность педагогического совета.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5.2. Определяет повестку заседания и информирует не менее чем за десять дней до срока проведения о предстоящем заседании.</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5.3. Контролирует выполнение решений предыдущего педагогического совета.</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5.4. Информацию о выполнении решений педсовета обобщает секретарь. Результаты этой работы сообщаются членам педсовета на последующих заседаниях.</w:t>
      </w:r>
    </w:p>
    <w:p w:rsidR="00C3428B" w:rsidRPr="004B391F" w:rsidRDefault="00C3428B" w:rsidP="003D1BFA">
      <w:pPr>
        <w:pStyle w:val="ParagraphStyle"/>
        <w:spacing w:line="260" w:lineRule="atLeast"/>
        <w:ind w:firstLine="360"/>
        <w:jc w:val="both"/>
        <w:rPr>
          <w:rFonts w:ascii="Times New Roman" w:hAnsi="Times New Roman" w:cs="Times New Roman"/>
        </w:rPr>
      </w:pPr>
    </w:p>
    <w:p w:rsidR="00C3428B" w:rsidRPr="004B391F" w:rsidRDefault="00C3428B" w:rsidP="003D1BFA">
      <w:pPr>
        <w:pStyle w:val="ParagraphStyle"/>
        <w:spacing w:before="75" w:after="45" w:line="260" w:lineRule="atLeast"/>
        <w:ind w:firstLine="360"/>
        <w:jc w:val="both"/>
        <w:rPr>
          <w:rFonts w:ascii="Times New Roman" w:hAnsi="Times New Roman" w:cs="Times New Roman"/>
          <w:b/>
          <w:bCs/>
        </w:rPr>
      </w:pPr>
      <w:r w:rsidRPr="004B391F">
        <w:rPr>
          <w:rFonts w:ascii="Times New Roman" w:hAnsi="Times New Roman" w:cs="Times New Roman"/>
          <w:b/>
          <w:bCs/>
        </w:rPr>
        <w:t>6. Ведение документации.</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6.1. Заседания педагогического совета протоколируются секретарем и оформляются в печатном варианте.</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6.2. Протоколы подписываются председателем и секретарем, хранятся в деле дошкольного учреждения.</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6.3. Материалы педагогического совета оформляются в соответствии с повесткой и подшиваются в папку в соответствии с номенклатурой дел.</w:t>
      </w:r>
    </w:p>
    <w:p w:rsidR="00C3428B" w:rsidRPr="004B391F" w:rsidRDefault="00C3428B" w:rsidP="003D1BFA">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6.4. На основании решения педагогического совета заведующий дошкольным учреждением издает приказ с указанием ответственных и сроков исполнения.</w:t>
      </w:r>
    </w:p>
    <w:p w:rsidR="00C3428B" w:rsidRPr="004B391F" w:rsidRDefault="00C3428B" w:rsidP="00917871">
      <w:pPr>
        <w:pStyle w:val="ParagraphStyle"/>
        <w:spacing w:line="260" w:lineRule="atLeast"/>
        <w:ind w:firstLine="360"/>
        <w:jc w:val="both"/>
        <w:rPr>
          <w:rFonts w:ascii="Times New Roman" w:hAnsi="Times New Roman" w:cs="Times New Roman"/>
        </w:rPr>
      </w:pPr>
      <w:r w:rsidRPr="004B391F">
        <w:rPr>
          <w:rFonts w:ascii="Times New Roman" w:hAnsi="Times New Roman" w:cs="Times New Roman"/>
        </w:rPr>
        <w:t>6.5. Педагогические советы протоколируются в книге регистрации.</w:t>
      </w:r>
    </w:p>
    <w:p w:rsidR="00C3428B" w:rsidRPr="004B391F" w:rsidRDefault="00C3428B" w:rsidP="008D3D6F">
      <w:pPr>
        <w:pStyle w:val="ParagraphStyle"/>
        <w:spacing w:line="260" w:lineRule="atLeast"/>
        <w:jc w:val="both"/>
        <w:rPr>
          <w:rFonts w:ascii="Times New Roman" w:hAnsi="Times New Roman" w:cs="Times New Roman"/>
        </w:rPr>
      </w:pPr>
    </w:p>
    <w:sectPr w:rsidR="00C3428B" w:rsidRPr="004B391F" w:rsidSect="003D25EA">
      <w:type w:val="continuous"/>
      <w:pgSz w:w="12240" w:h="15840"/>
      <w:pgMar w:top="567" w:right="851" w:bottom="39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27B"/>
    <w:rsid w:val="00082963"/>
    <w:rsid w:val="00095B82"/>
    <w:rsid w:val="00282C5C"/>
    <w:rsid w:val="00294D90"/>
    <w:rsid w:val="002C1164"/>
    <w:rsid w:val="003D1735"/>
    <w:rsid w:val="003D1BFA"/>
    <w:rsid w:val="003D25EA"/>
    <w:rsid w:val="003D2F57"/>
    <w:rsid w:val="003F267A"/>
    <w:rsid w:val="0045207D"/>
    <w:rsid w:val="004B391F"/>
    <w:rsid w:val="00595B84"/>
    <w:rsid w:val="005B1256"/>
    <w:rsid w:val="00641D56"/>
    <w:rsid w:val="006D3311"/>
    <w:rsid w:val="006F4C1F"/>
    <w:rsid w:val="0077521A"/>
    <w:rsid w:val="007C4637"/>
    <w:rsid w:val="00845F48"/>
    <w:rsid w:val="008A587C"/>
    <w:rsid w:val="008D3D6F"/>
    <w:rsid w:val="009129FD"/>
    <w:rsid w:val="00917871"/>
    <w:rsid w:val="00954BF6"/>
    <w:rsid w:val="00964D2F"/>
    <w:rsid w:val="00A1027B"/>
    <w:rsid w:val="00AA3ADC"/>
    <w:rsid w:val="00AC1A49"/>
    <w:rsid w:val="00AD2266"/>
    <w:rsid w:val="00B566D6"/>
    <w:rsid w:val="00B94439"/>
    <w:rsid w:val="00BB549A"/>
    <w:rsid w:val="00BD2CED"/>
    <w:rsid w:val="00C3428B"/>
    <w:rsid w:val="00CD1FCA"/>
    <w:rsid w:val="00D43189"/>
    <w:rsid w:val="00E83A59"/>
    <w:rsid w:val="00E95172"/>
    <w:rsid w:val="00EC0A88"/>
    <w:rsid w:val="00F26DCE"/>
    <w:rsid w:val="00F51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6F705"/>
  <w15:docId w15:val="{8CD74D14-BD10-46EF-A500-13D59B3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A88"/>
    <w:pPr>
      <w:spacing w:after="200" w:line="276" w:lineRule="auto"/>
    </w:pPr>
    <w:rPr>
      <w:sz w:val="22"/>
      <w:szCs w:val="22"/>
    </w:rPr>
  </w:style>
  <w:style w:type="paragraph" w:styleId="1">
    <w:name w:val="heading 1"/>
    <w:basedOn w:val="a"/>
    <w:link w:val="10"/>
    <w:qFormat/>
    <w:locked/>
    <w:rsid w:val="0045207D"/>
    <w:pPr>
      <w:spacing w:after="0" w:line="240" w:lineRule="auto"/>
      <w:outlineLvl w:val="0"/>
    </w:pPr>
    <w:rPr>
      <w:rFonts w:ascii="Times New Roman" w:hAnsi="Times New Roman"/>
      <w:b/>
      <w:bCs/>
      <w:color w:val="FA0D5D"/>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A1027B"/>
    <w:pPr>
      <w:autoSpaceDE w:val="0"/>
      <w:autoSpaceDN w:val="0"/>
      <w:adjustRightInd w:val="0"/>
    </w:pPr>
    <w:rPr>
      <w:rFonts w:ascii="Arial" w:hAnsi="Arial" w:cs="Arial"/>
      <w:sz w:val="24"/>
      <w:szCs w:val="24"/>
    </w:rPr>
  </w:style>
  <w:style w:type="character" w:customStyle="1" w:styleId="10">
    <w:name w:val="Заголовок 1 Знак"/>
    <w:link w:val="1"/>
    <w:rsid w:val="0045207D"/>
    <w:rPr>
      <w:rFonts w:ascii="Times New Roman" w:hAnsi="Times New Roman"/>
      <w:b/>
      <w:bCs/>
      <w:color w:val="FA0D5D"/>
      <w:kern w:val="36"/>
    </w:rPr>
  </w:style>
  <w:style w:type="character" w:styleId="a3">
    <w:name w:val="Strong"/>
    <w:uiPriority w:val="99"/>
    <w:qFormat/>
    <w:locked/>
    <w:rsid w:val="00452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947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Ck4vhFdxMe+zZSNos/bUmKDfeh5h8i7Ogn1KkXM1tJA=</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GN+0HcHt+Pkuih45ZDjOB9i8YnuYjIxL2Nc699s3VRc=</DigestValue>
    </Reference>
  </SignedInfo>
  <SignatureValue>zNikUWGWGeWWRJPqM6G4sGjQpgGC0IXYV5/gRhwKHp1RyjOk7uKHQPhyhpTHcQYg
nM2G4zi0L7SHjif4XXe4Jw==</SignatureValue>
  <KeyInfo>
    <X509Data>
      <X509Certificate>MIIKXTCCCgqgAwIBAgIRAK1R0+aWh0dCKyK/69kNbRowCgYIKoUDBwEBAwIwggFX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gdGB0LjQuDAeFw0yNDA0MjQwNTM0MjlaFw0yNTA3MTgwNTM0MjlaMIIDXzELMAkG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0LjRhNGA0Ysg0KDQvtGB0YHQuNC4ggsA8KniiQAAAAAHnjAKBggqhQMHAQEDAgNB
AC5YzttqduLlKDOMmAURr4XJiSyAwc7e5WdpLrx7NgsairPlnJJU/1BYbO+Orr+C
lWjowt2qLIem3F0hivZT/CA=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341I8RIxXO3euqhei7omb/V+Xjc=</DigestValue>
      </Reference>
      <Reference URI="/word/fontTable.xml?ContentType=application/vnd.openxmlformats-officedocument.wordprocessingml.fontTable+xml">
        <DigestMethod Algorithm="http://www.w3.org/2000/09/xmldsig#sha1"/>
        <DigestValue>djOHdVdRrjnkbhLhBiOpWvfEzSM=</DigestValue>
      </Reference>
      <Reference URI="/word/settings.xml?ContentType=application/vnd.openxmlformats-officedocument.wordprocessingml.settings+xml">
        <DigestMethod Algorithm="http://www.w3.org/2000/09/xmldsig#sha1"/>
        <DigestValue>uHmKsvtE/uui9QnDbWRRYDtsaKk=</DigestValue>
      </Reference>
      <Reference URI="/word/styles.xml?ContentType=application/vnd.openxmlformats-officedocument.wordprocessingml.styles+xml">
        <DigestMethod Algorithm="http://www.w3.org/2000/09/xmldsig#sha1"/>
        <DigestValue>H6KCW8QrstI6N4WPgxAeogkqmXI=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geWcsPC8GJBEybjPC72iwVqA1uo=</DigestValue>
      </Reference>
    </Manifest>
    <SignatureProperties>
      <SignatureProperty Id="idSignatureTime" Target="#idPackageSignature">
        <mdssi:SignatureTime xmlns:mdssi="http://schemas.openxmlformats.org/package/2006/digital-signature">
          <mdssi:Format>YYYY-MM-DDThh:mm:ssTZD</mdssi:Format>
          <mdssi:Value>2025-03-19T05:53:26Z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2025-03-19T05:53:26Z</xd:SigningTime>
          <xd:SigningCertificate>
            <xd:Cert>
              <xd:CertDigest>
                <DigestMethod Algorithm="http://www.w3.org/2000/09/xmldsig#sha1"/>
                <DigestValue>rGUHQqIvx05kw9Lxb8UBnckuVoA=</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230381317173821808800990076585758256410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153</TotalTime>
  <Pages>1</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111</cp:lastModifiedBy>
  <cp:revision>22</cp:revision>
  <cp:lastPrinted>2020-08-11T05:43:00Z</cp:lastPrinted>
  <dcterms:created xsi:type="dcterms:W3CDTF">2013-02-08T08:00:00Z</dcterms:created>
  <dcterms:modified xsi:type="dcterms:W3CDTF">2025-03-19T05:46:00Z</dcterms:modified>
</cp:coreProperties>
</file>